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BDA" w:rsidRDefault="009A0BDA" w:rsidP="009A0BDA">
      <w:pPr>
        <w:pStyle w:val="1"/>
        <w:keepLines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ПРОТОКОЛ №</w:t>
      </w:r>
      <w:r>
        <w:rPr>
          <w:sz w:val="28"/>
          <w:szCs w:val="28"/>
          <w:lang w:val="ru-RU"/>
        </w:rPr>
        <w:t>5</w:t>
      </w:r>
    </w:p>
    <w:p w:rsidR="009A0BDA" w:rsidRDefault="009A0BDA" w:rsidP="009A0BDA">
      <w:pPr>
        <w:pStyle w:val="2"/>
        <w:keepLines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Заседания </w:t>
      </w:r>
      <w:r>
        <w:rPr>
          <w:sz w:val="28"/>
          <w:szCs w:val="28"/>
          <w:lang w:val="ru-RU"/>
        </w:rPr>
        <w:t>комиссии по противодействию коррупции</w:t>
      </w:r>
    </w:p>
    <w:p w:rsidR="009A0BDA" w:rsidRDefault="009A0BDA" w:rsidP="009A0BDA">
      <w:pPr>
        <w:pStyle w:val="2"/>
        <w:keepLines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ОАО «</w:t>
      </w:r>
      <w:proofErr w:type="spellStart"/>
      <w:r>
        <w:rPr>
          <w:sz w:val="28"/>
          <w:szCs w:val="28"/>
        </w:rPr>
        <w:t>Климовичский</w:t>
      </w:r>
      <w:proofErr w:type="spellEnd"/>
      <w:r>
        <w:rPr>
          <w:sz w:val="28"/>
          <w:szCs w:val="28"/>
        </w:rPr>
        <w:t xml:space="preserve"> КХП»</w:t>
      </w:r>
    </w:p>
    <w:p w:rsidR="009A0BDA" w:rsidRDefault="009A0BDA" w:rsidP="009A0BD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9A0BDA" w:rsidRDefault="009A0BDA" w:rsidP="009A0BDA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Заседание проводится в очной форме.</w:t>
      </w:r>
    </w:p>
    <w:p w:rsidR="009A0BDA" w:rsidRDefault="009A0BDA" w:rsidP="009A0BDA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Начало заседания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>
        <w:rPr>
          <w:rFonts w:ascii="Times New Roman" w:hAnsi="Times New Roman" w:cs="Times New Roman"/>
          <w:sz w:val="26"/>
          <w:szCs w:val="26"/>
        </w:rPr>
        <w:t>« 01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» июля 2026 года в 09 часов 00 минут, здание АБК (актовый зал).</w:t>
      </w:r>
    </w:p>
    <w:p w:rsidR="009A0BDA" w:rsidRDefault="009A0BDA" w:rsidP="009A0B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9A0BDA" w:rsidRDefault="009A0BDA" w:rsidP="009A0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Анализ работы руководителей структурных подразделений по фактам коррупции в руководимых ими структурных подразделениях и принимаемых мерах с заслушиванием отчетов руководителей структурных подразделений.</w:t>
      </w:r>
    </w:p>
    <w:p w:rsidR="009A0BDA" w:rsidRDefault="009A0BDA" w:rsidP="009A0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Рассмотрение изменений в Закон от 15.07.2015 года №305-З «О борьбе с коррупцией».</w:t>
      </w:r>
    </w:p>
    <w:p w:rsidR="009A0BDA" w:rsidRDefault="009A0BDA" w:rsidP="009A0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A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7E"/>
    <w:rsid w:val="004C747E"/>
    <w:rsid w:val="009A0BDA"/>
    <w:rsid w:val="00C801E1"/>
    <w:rsid w:val="00C83620"/>
    <w:rsid w:val="00E9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E2AB1-5D8C-4C7B-AC01-B7F9C429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BD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A0B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9A0B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0BD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9A0BD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8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Ideolog</dc:creator>
  <cp:keywords/>
  <dc:description/>
  <cp:lastModifiedBy>Ольга Саранчук</cp:lastModifiedBy>
  <cp:revision>3</cp:revision>
  <dcterms:created xsi:type="dcterms:W3CDTF">2026-07-14T08:43:00Z</dcterms:created>
  <dcterms:modified xsi:type="dcterms:W3CDTF">2026-07-14T08:43:00Z</dcterms:modified>
</cp:coreProperties>
</file>